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E094" w14:textId="77777777"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r w:rsidRPr="001F2184">
        <w:rPr>
          <w:rFonts w:ascii="Calibri" w:hAnsi="Calibri" w:cs="Calibri"/>
          <w:sz w:val="24"/>
          <w:szCs w:val="24"/>
        </w:rPr>
        <w:t>Report to the PSAC</w:t>
      </w:r>
      <w:r>
        <w:rPr>
          <w:rFonts w:ascii="Calibri" w:hAnsi="Calibri" w:cs="Calibri"/>
          <w:sz w:val="24"/>
          <w:szCs w:val="24"/>
        </w:rPr>
        <w:t xml:space="preserve"> Atlantic</w:t>
      </w:r>
      <w:r w:rsidRPr="001F2184">
        <w:rPr>
          <w:rFonts w:ascii="Calibri" w:hAnsi="Calibri" w:cs="Calibri"/>
          <w:sz w:val="24"/>
          <w:szCs w:val="24"/>
        </w:rPr>
        <w:t xml:space="preserve">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14:paraId="1178A8B7" w14:textId="77777777" w:rsidTr="08D45A95">
        <w:tc>
          <w:tcPr>
            <w:tcW w:w="4500" w:type="dxa"/>
          </w:tcPr>
          <w:p w14:paraId="19253DDF" w14:textId="77777777"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14:paraId="44C35F04" w14:textId="77777777" w:rsidR="006C1ABE" w:rsidRPr="006560F2" w:rsidRDefault="006560F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Joey Dunphy</w:t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</w:p>
        </w:tc>
        <w:tc>
          <w:tcPr>
            <w:tcW w:w="5670" w:type="dxa"/>
          </w:tcPr>
          <w:p w14:paraId="1620EF7A" w14:textId="77777777"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Date: </w:t>
            </w:r>
          </w:p>
          <w:p w14:paraId="088FD8B1" w14:textId="53658BF9" w:rsidR="006C1ABE" w:rsidRPr="004A7E49" w:rsidRDefault="00DC4DB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November 2017 to June 2018</w:t>
            </w:r>
          </w:p>
        </w:tc>
      </w:tr>
      <w:tr w:rsidR="006C1ABE" w:rsidRPr="001F2184" w14:paraId="1009005A" w14:textId="77777777" w:rsidTr="08D45A95">
        <w:trPr>
          <w:cantSplit/>
        </w:trPr>
        <w:tc>
          <w:tcPr>
            <w:tcW w:w="10170" w:type="dxa"/>
            <w:gridSpan w:val="2"/>
          </w:tcPr>
          <w:p w14:paraId="5CED209D" w14:textId="77777777" w:rsidR="006C1ABE" w:rsidRPr="008D29FF" w:rsidRDefault="006C1ABE" w:rsidP="006C286A">
            <w:pPr>
              <w:rPr>
                <w:rFonts w:ascii="Calibri" w:hAnsi="Calibri" w:cs="Calibri"/>
                <w:lang w:val="en-CA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  <w:r w:rsidR="008D29FF">
              <w:rPr>
                <w:rFonts w:ascii="Calibri" w:hAnsi="Calibri" w:cs="Calibri"/>
                <w:bCs/>
                <w:lang w:val="en-CA"/>
              </w:rPr>
              <w:t>Aboriginal Director</w:t>
            </w:r>
          </w:p>
        </w:tc>
      </w:tr>
      <w:tr w:rsidR="006C1ABE" w:rsidRPr="001F2184" w14:paraId="15BEB784" w14:textId="77777777" w:rsidTr="08D45A95">
        <w:trPr>
          <w:cantSplit/>
        </w:trPr>
        <w:tc>
          <w:tcPr>
            <w:tcW w:w="10170" w:type="dxa"/>
            <w:gridSpan w:val="2"/>
          </w:tcPr>
          <w:p w14:paraId="445F43F4" w14:textId="77777777"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14:paraId="34A241FE" w14:textId="77777777" w:rsidTr="08D45A95">
        <w:trPr>
          <w:cantSplit/>
        </w:trPr>
        <w:tc>
          <w:tcPr>
            <w:tcW w:w="10170" w:type="dxa"/>
            <w:gridSpan w:val="2"/>
          </w:tcPr>
          <w:p w14:paraId="50930E8E" w14:textId="77777777"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14:paraId="3484A552" w14:textId="77777777" w:rsidTr="08D45A95">
        <w:tc>
          <w:tcPr>
            <w:tcW w:w="4500" w:type="dxa"/>
          </w:tcPr>
          <w:p w14:paraId="4FCA7009" w14:textId="77777777"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670" w:type="dxa"/>
          </w:tcPr>
          <w:p w14:paraId="2438DD0B" w14:textId="77777777"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</w:p>
        </w:tc>
      </w:tr>
      <w:tr w:rsidR="006C1ABE" w:rsidRPr="001F2184" w14:paraId="0EC1D7AC" w14:textId="77777777" w:rsidTr="08D45A95">
        <w:tc>
          <w:tcPr>
            <w:tcW w:w="4500" w:type="dxa"/>
          </w:tcPr>
          <w:p w14:paraId="1FCEBCD9" w14:textId="77777777" w:rsidR="008135C4" w:rsidRDefault="00DC4DB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November 2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nd</w:t>
            </w:r>
            <w:r>
              <w:rPr>
                <w:rFonts w:ascii="Calibri" w:hAnsi="Calibri" w:cs="Calibri"/>
                <w:lang w:val="en-CA"/>
              </w:rPr>
              <w:t>, 6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and 21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st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5FC708B6" w14:textId="4AAD45AF" w:rsidR="00F14702" w:rsidRPr="00FC46D2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Public Interest Commission</w:t>
            </w:r>
          </w:p>
        </w:tc>
        <w:tc>
          <w:tcPr>
            <w:tcW w:w="5670" w:type="dxa"/>
          </w:tcPr>
          <w:p w14:paraId="71A62AB8" w14:textId="6CFD565D" w:rsidR="00F23D34" w:rsidRPr="00C35E28" w:rsidRDefault="00DC4DB1" w:rsidP="00C35E28">
            <w:pPr>
              <w:rPr>
                <w:rFonts w:ascii="Calibri" w:eastAsia="Calibri" w:hAnsi="Calibri" w:cs="Calibri"/>
                <w:lang w:val="en-CA"/>
              </w:rPr>
            </w:pPr>
            <w:r>
              <w:rPr>
                <w:rFonts w:ascii="Calibri" w:eastAsia="Calibri" w:hAnsi="Calibri" w:cs="Calibri"/>
                <w:lang w:val="en-CA"/>
              </w:rPr>
              <w:t>I attended the Public Interest Co</w:t>
            </w:r>
            <w:r w:rsidR="001A287F">
              <w:rPr>
                <w:rFonts w:ascii="Calibri" w:eastAsia="Calibri" w:hAnsi="Calibri" w:cs="Calibri"/>
                <w:lang w:val="en-CA"/>
              </w:rPr>
              <w:t>m</w:t>
            </w:r>
            <w:r>
              <w:rPr>
                <w:rFonts w:ascii="Calibri" w:eastAsia="Calibri" w:hAnsi="Calibri" w:cs="Calibri"/>
                <w:lang w:val="en-CA"/>
              </w:rPr>
              <w:t>mission in Ottawa as a member of the FB Barga</w:t>
            </w:r>
            <w:r w:rsidR="001A287F">
              <w:rPr>
                <w:rFonts w:ascii="Calibri" w:eastAsia="Calibri" w:hAnsi="Calibri" w:cs="Calibri"/>
                <w:lang w:val="en-CA"/>
              </w:rPr>
              <w:t>i</w:t>
            </w:r>
            <w:r>
              <w:rPr>
                <w:rFonts w:ascii="Calibri" w:eastAsia="Calibri" w:hAnsi="Calibri" w:cs="Calibri"/>
                <w:lang w:val="en-CA"/>
              </w:rPr>
              <w:t>ning team</w:t>
            </w:r>
          </w:p>
        </w:tc>
      </w:tr>
      <w:tr w:rsidR="00FA160D" w:rsidRPr="001F2184" w14:paraId="07478FB7" w14:textId="77777777" w:rsidTr="08D45A95">
        <w:tc>
          <w:tcPr>
            <w:tcW w:w="4500" w:type="dxa"/>
          </w:tcPr>
          <w:p w14:paraId="50980B99" w14:textId="77777777" w:rsidR="00FA160D" w:rsidRDefault="00DC4DB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November 29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3D7B9AA8" w14:textId="7EA80685" w:rsidR="00F14702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NAPC meeting</w:t>
            </w:r>
          </w:p>
        </w:tc>
        <w:tc>
          <w:tcPr>
            <w:tcW w:w="5670" w:type="dxa"/>
          </w:tcPr>
          <w:p w14:paraId="49E8E936" w14:textId="0F774FEE" w:rsidR="00FA160D" w:rsidRDefault="00DC4DB1" w:rsidP="00E87725">
            <w:pPr>
              <w:rPr>
                <w:rFonts w:ascii="Calibri" w:eastAsia="Calibri" w:hAnsi="Calibri" w:cs="Calibri"/>
                <w:lang w:val="en-CA"/>
              </w:rPr>
            </w:pPr>
            <w:r>
              <w:rPr>
                <w:rFonts w:ascii="Calibri" w:eastAsia="Calibri" w:hAnsi="Calibri" w:cs="Calibri"/>
                <w:lang w:val="en-CA"/>
              </w:rPr>
              <w:t>I attend</w:t>
            </w:r>
            <w:r w:rsidR="001A287F">
              <w:rPr>
                <w:rFonts w:ascii="Calibri" w:eastAsia="Calibri" w:hAnsi="Calibri" w:cs="Calibri"/>
                <w:lang w:val="en-CA"/>
              </w:rPr>
              <w:t>ed</w:t>
            </w:r>
            <w:r>
              <w:rPr>
                <w:rFonts w:ascii="Calibri" w:eastAsia="Calibri" w:hAnsi="Calibri" w:cs="Calibri"/>
                <w:lang w:val="en-CA"/>
              </w:rPr>
              <w:t xml:space="preserve"> the morning session of the National Aboriginal People Circle meeting in Ottawa</w:t>
            </w:r>
            <w:r w:rsidR="001A287F">
              <w:rPr>
                <w:rFonts w:ascii="Calibri" w:eastAsia="Calibri" w:hAnsi="Calibri" w:cs="Calibri"/>
                <w:lang w:val="en-CA"/>
              </w:rPr>
              <w:t xml:space="preserve">. </w:t>
            </w:r>
            <w:r>
              <w:rPr>
                <w:rFonts w:ascii="Calibri" w:eastAsia="Calibri" w:hAnsi="Calibri" w:cs="Calibri"/>
                <w:lang w:val="en-CA"/>
              </w:rPr>
              <w:t xml:space="preserve"> </w:t>
            </w:r>
            <w:r w:rsidR="001A287F">
              <w:rPr>
                <w:rFonts w:ascii="Calibri" w:eastAsia="Calibri" w:hAnsi="Calibri" w:cs="Calibri"/>
                <w:lang w:val="en-CA"/>
              </w:rPr>
              <w:t>D</w:t>
            </w:r>
            <w:r>
              <w:rPr>
                <w:rFonts w:ascii="Calibri" w:eastAsia="Calibri" w:hAnsi="Calibri" w:cs="Calibri"/>
                <w:lang w:val="en-CA"/>
              </w:rPr>
              <w:t>uring that time</w:t>
            </w:r>
            <w:r w:rsidR="001A287F">
              <w:rPr>
                <w:rFonts w:ascii="Calibri" w:eastAsia="Calibri" w:hAnsi="Calibri" w:cs="Calibri"/>
                <w:lang w:val="en-CA"/>
              </w:rPr>
              <w:t>,</w:t>
            </w:r>
            <w:r>
              <w:rPr>
                <w:rFonts w:ascii="Calibri" w:eastAsia="Calibri" w:hAnsi="Calibri" w:cs="Calibri"/>
                <w:lang w:val="en-CA"/>
              </w:rPr>
              <w:t xml:space="preserve"> we had a gues</w:t>
            </w:r>
            <w:r w:rsidR="001A287F">
              <w:rPr>
                <w:rFonts w:ascii="Calibri" w:eastAsia="Calibri" w:hAnsi="Calibri" w:cs="Calibri"/>
                <w:lang w:val="en-CA"/>
              </w:rPr>
              <w:t>t</w:t>
            </w:r>
            <w:r>
              <w:rPr>
                <w:rFonts w:ascii="Calibri" w:eastAsia="Calibri" w:hAnsi="Calibri" w:cs="Calibri"/>
                <w:lang w:val="en-CA"/>
              </w:rPr>
              <w:t xml:space="preserve"> speaker attend to see how department</w:t>
            </w:r>
            <w:r w:rsidR="001A287F">
              <w:rPr>
                <w:rFonts w:ascii="Calibri" w:eastAsia="Calibri" w:hAnsi="Calibri" w:cs="Calibri"/>
                <w:lang w:val="en-CA"/>
              </w:rPr>
              <w:t>s</w:t>
            </w:r>
            <w:r>
              <w:rPr>
                <w:rFonts w:ascii="Calibri" w:eastAsia="Calibri" w:hAnsi="Calibri" w:cs="Calibri"/>
                <w:lang w:val="en-CA"/>
              </w:rPr>
              <w:t xml:space="preserve"> can do a better job to hire more </w:t>
            </w:r>
            <w:proofErr w:type="spellStart"/>
            <w:r>
              <w:rPr>
                <w:rFonts w:ascii="Calibri" w:eastAsia="Calibri" w:hAnsi="Calibri" w:cs="Calibri"/>
                <w:lang w:val="en-CA"/>
              </w:rPr>
              <w:t>Indeginous</w:t>
            </w:r>
            <w:proofErr w:type="spellEnd"/>
            <w:r>
              <w:rPr>
                <w:rFonts w:ascii="Calibri" w:eastAsia="Calibri" w:hAnsi="Calibri" w:cs="Calibri"/>
                <w:lang w:val="en-CA"/>
              </w:rPr>
              <w:t xml:space="preserve"> in Canada.</w:t>
            </w:r>
          </w:p>
        </w:tc>
      </w:tr>
      <w:tr w:rsidR="001A26D2" w:rsidRPr="001F2184" w14:paraId="3DB961A3" w14:textId="77777777" w:rsidTr="08D45A95">
        <w:tc>
          <w:tcPr>
            <w:tcW w:w="4500" w:type="dxa"/>
          </w:tcPr>
          <w:p w14:paraId="4E8A114F" w14:textId="77777777" w:rsidR="001A26D2" w:rsidRDefault="00DC4DB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November 30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to December 3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rd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5F6123D0" w14:textId="6F4210A2" w:rsidR="00F14702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PSAC National Leadership </w:t>
            </w:r>
            <w:proofErr w:type="spellStart"/>
            <w:r>
              <w:rPr>
                <w:rFonts w:ascii="Calibri" w:hAnsi="Calibri" w:cs="Calibri"/>
                <w:lang w:val="en-CA"/>
              </w:rPr>
              <w:t>Trainning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</w:t>
            </w:r>
          </w:p>
        </w:tc>
        <w:tc>
          <w:tcPr>
            <w:tcW w:w="5670" w:type="dxa"/>
          </w:tcPr>
          <w:p w14:paraId="2CA7D594" w14:textId="388CD570" w:rsidR="001A26D2" w:rsidRDefault="001021CE" w:rsidP="00E87725">
            <w:pPr>
              <w:rPr>
                <w:rFonts w:ascii="Calibri" w:eastAsia="Calibri" w:hAnsi="Calibri" w:cs="Calibri"/>
                <w:lang w:val="en-CA"/>
              </w:rPr>
            </w:pPr>
            <w:r>
              <w:rPr>
                <w:rFonts w:ascii="Calibri" w:eastAsia="Calibri" w:hAnsi="Calibri" w:cs="Calibri"/>
                <w:lang w:val="en-CA"/>
              </w:rPr>
              <w:t xml:space="preserve">I attended </w:t>
            </w:r>
            <w:r w:rsidR="00DC4DB1">
              <w:rPr>
                <w:rFonts w:ascii="Calibri" w:eastAsia="Calibri" w:hAnsi="Calibri" w:cs="Calibri"/>
                <w:lang w:val="en-CA"/>
              </w:rPr>
              <w:t>the National Leadership Training in Ottawa. This provided me with the opportunity to network with union activist</w:t>
            </w:r>
            <w:r w:rsidR="001A287F">
              <w:rPr>
                <w:rFonts w:ascii="Calibri" w:eastAsia="Calibri" w:hAnsi="Calibri" w:cs="Calibri"/>
                <w:lang w:val="en-CA"/>
              </w:rPr>
              <w:t>s</w:t>
            </w:r>
            <w:r w:rsidR="00DC4DB1">
              <w:rPr>
                <w:rFonts w:ascii="Calibri" w:eastAsia="Calibri" w:hAnsi="Calibri" w:cs="Calibri"/>
                <w:lang w:val="en-CA"/>
              </w:rPr>
              <w:t xml:space="preserve"> from Coast to Coast to Coast. During the summit I attend</w:t>
            </w:r>
            <w:r w:rsidR="001A287F">
              <w:rPr>
                <w:rFonts w:ascii="Calibri" w:eastAsia="Calibri" w:hAnsi="Calibri" w:cs="Calibri"/>
                <w:lang w:val="en-CA"/>
              </w:rPr>
              <w:t>ed</w:t>
            </w:r>
            <w:r w:rsidR="00DC4DB1">
              <w:rPr>
                <w:rFonts w:ascii="Calibri" w:eastAsia="Calibri" w:hAnsi="Calibri" w:cs="Calibri"/>
                <w:lang w:val="en-CA"/>
              </w:rPr>
              <w:t xml:space="preserve"> for the second time a Blanket exercise, after the session it re-affirmed the need to educate public serv</w:t>
            </w:r>
            <w:r w:rsidR="001A287F">
              <w:rPr>
                <w:rFonts w:ascii="Calibri" w:eastAsia="Calibri" w:hAnsi="Calibri" w:cs="Calibri"/>
                <w:lang w:val="en-CA"/>
              </w:rPr>
              <w:t>an</w:t>
            </w:r>
            <w:r w:rsidR="00DC4DB1">
              <w:rPr>
                <w:rFonts w:ascii="Calibri" w:eastAsia="Calibri" w:hAnsi="Calibri" w:cs="Calibri"/>
                <w:lang w:val="en-CA"/>
              </w:rPr>
              <w:t>t</w:t>
            </w:r>
            <w:r w:rsidR="001A287F">
              <w:rPr>
                <w:rFonts w:ascii="Calibri" w:eastAsia="Calibri" w:hAnsi="Calibri" w:cs="Calibri"/>
                <w:lang w:val="en-CA"/>
              </w:rPr>
              <w:t>s</w:t>
            </w:r>
            <w:r w:rsidR="00DC4DB1">
              <w:rPr>
                <w:rFonts w:ascii="Calibri" w:eastAsia="Calibri" w:hAnsi="Calibri" w:cs="Calibri"/>
                <w:lang w:val="en-CA"/>
              </w:rPr>
              <w:t xml:space="preserve"> on Indigenous issues as per call to action #57 of the TRC.</w:t>
            </w:r>
          </w:p>
        </w:tc>
      </w:tr>
      <w:tr w:rsidR="00852881" w:rsidRPr="001F2184" w14:paraId="2D8D3BC6" w14:textId="77777777" w:rsidTr="08D45A95">
        <w:tc>
          <w:tcPr>
            <w:tcW w:w="4500" w:type="dxa"/>
          </w:tcPr>
          <w:p w14:paraId="774D26E3" w14:textId="77777777" w:rsidR="00852881" w:rsidRDefault="00DC4DB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December 4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and 5</w:t>
            </w:r>
            <w:r w:rsidRPr="00DC4DB1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0BE38003" w14:textId="26ED3665" w:rsidR="00F14702" w:rsidRPr="007A50AA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PSAC National Human Right</w:t>
            </w:r>
            <w:r w:rsidR="001A287F">
              <w:rPr>
                <w:rFonts w:ascii="Calibri" w:hAnsi="Calibri" w:cs="Calibri"/>
                <w:lang w:val="en-CA"/>
              </w:rPr>
              <w:t>s</w:t>
            </w:r>
            <w:r>
              <w:rPr>
                <w:rFonts w:ascii="Calibri" w:hAnsi="Calibri" w:cs="Calibri"/>
                <w:lang w:val="en-CA"/>
              </w:rPr>
              <w:t xml:space="preserve"> Committee meeting</w:t>
            </w:r>
          </w:p>
        </w:tc>
        <w:tc>
          <w:tcPr>
            <w:tcW w:w="5670" w:type="dxa"/>
          </w:tcPr>
          <w:p w14:paraId="31B2A5BE" w14:textId="23CE27FF" w:rsidR="00852881" w:rsidRPr="00B80E5E" w:rsidRDefault="00DC4DB1" w:rsidP="00E87725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eastAsia="Calibri" w:hAnsi="Calibri" w:cs="Calibri"/>
                <w:lang w:val="en-CA"/>
              </w:rPr>
              <w:t>I particip</w:t>
            </w:r>
            <w:r w:rsidR="001A287F">
              <w:rPr>
                <w:rFonts w:ascii="Calibri" w:eastAsia="Calibri" w:hAnsi="Calibri" w:cs="Calibri"/>
                <w:lang w:val="en-CA"/>
              </w:rPr>
              <w:t>at</w:t>
            </w:r>
            <w:r>
              <w:rPr>
                <w:rFonts w:ascii="Calibri" w:eastAsia="Calibri" w:hAnsi="Calibri" w:cs="Calibri"/>
                <w:lang w:val="en-CA"/>
              </w:rPr>
              <w:t>ed in the National Human Right</w:t>
            </w:r>
            <w:r w:rsidR="001A287F">
              <w:rPr>
                <w:rFonts w:ascii="Calibri" w:eastAsia="Calibri" w:hAnsi="Calibri" w:cs="Calibri"/>
                <w:lang w:val="en-CA"/>
              </w:rPr>
              <w:t>s</w:t>
            </w:r>
            <w:r>
              <w:rPr>
                <w:rFonts w:ascii="Calibri" w:eastAsia="Calibri" w:hAnsi="Calibri" w:cs="Calibri"/>
                <w:lang w:val="en-CA"/>
              </w:rPr>
              <w:t xml:space="preserve"> Committee/Aboriginal Working group. D</w:t>
            </w:r>
            <w:r w:rsidR="001314FA">
              <w:rPr>
                <w:rFonts w:ascii="Calibri" w:eastAsia="Calibri" w:hAnsi="Calibri" w:cs="Calibri"/>
                <w:lang w:val="en-CA"/>
              </w:rPr>
              <w:t>uring this meeting we were provided an update on the progress of the Canada School of Public Service, with regard to their learning program for call to action #57 of the TRC.</w:t>
            </w:r>
          </w:p>
        </w:tc>
      </w:tr>
      <w:tr w:rsidR="00852881" w:rsidRPr="001F2184" w14:paraId="7DE96104" w14:textId="77777777" w:rsidTr="08D45A95">
        <w:tc>
          <w:tcPr>
            <w:tcW w:w="4500" w:type="dxa"/>
          </w:tcPr>
          <w:p w14:paraId="301A8FFE" w14:textId="77777777" w:rsidR="00852881" w:rsidRDefault="001314FA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January 28</w:t>
            </w:r>
          </w:p>
          <w:p w14:paraId="1E3AD4ED" w14:textId="1268C4C6" w:rsidR="00F14702" w:rsidRPr="0033698E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Lunch and Learn</w:t>
            </w:r>
          </w:p>
        </w:tc>
        <w:tc>
          <w:tcPr>
            <w:tcW w:w="5670" w:type="dxa"/>
          </w:tcPr>
          <w:p w14:paraId="52075233" w14:textId="4CFC30DF" w:rsidR="00852881" w:rsidRPr="00F14F3A" w:rsidRDefault="001314FA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was invited by USJE local in </w:t>
            </w:r>
            <w:proofErr w:type="spellStart"/>
            <w:r>
              <w:rPr>
                <w:rFonts w:ascii="Calibri" w:hAnsi="Calibri" w:cs="Calibri"/>
                <w:lang w:val="en-CA"/>
              </w:rPr>
              <w:t>Miramichi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to participat</w:t>
            </w:r>
            <w:r w:rsidR="001A287F">
              <w:rPr>
                <w:rFonts w:ascii="Calibri" w:hAnsi="Calibri" w:cs="Calibri"/>
                <w:lang w:val="en-CA"/>
              </w:rPr>
              <w:t>e</w:t>
            </w:r>
            <w:r>
              <w:rPr>
                <w:rFonts w:ascii="Calibri" w:hAnsi="Calibri" w:cs="Calibri"/>
                <w:lang w:val="en-CA"/>
              </w:rPr>
              <w:t xml:space="preserve"> in a lunch and learn about PSAC Thirsty for Justice Campaign. Unfortunat</w:t>
            </w:r>
            <w:r w:rsidR="001A287F">
              <w:rPr>
                <w:rFonts w:ascii="Calibri" w:hAnsi="Calibri" w:cs="Calibri"/>
                <w:lang w:val="en-CA"/>
              </w:rPr>
              <w:t>e</w:t>
            </w:r>
            <w:r>
              <w:rPr>
                <w:rFonts w:ascii="Calibri" w:hAnsi="Calibri" w:cs="Calibri"/>
                <w:lang w:val="en-CA"/>
              </w:rPr>
              <w:t>ly due to bad weather I wasn’t able to attend.</w:t>
            </w:r>
          </w:p>
        </w:tc>
      </w:tr>
      <w:tr w:rsidR="00852881" w:rsidRPr="001F2184" w14:paraId="208CF2F8" w14:textId="77777777" w:rsidTr="08D45A95">
        <w:tc>
          <w:tcPr>
            <w:tcW w:w="4500" w:type="dxa"/>
          </w:tcPr>
          <w:p w14:paraId="4BF59570" w14:textId="77777777" w:rsidR="00852881" w:rsidRDefault="001314FA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February 16 to 23</w:t>
            </w:r>
            <w:r w:rsidRPr="001314FA">
              <w:rPr>
                <w:rFonts w:ascii="Calibri" w:hAnsi="Calibri" w:cs="Calibri"/>
                <w:vertAlign w:val="superscript"/>
                <w:lang w:val="en-CA"/>
              </w:rPr>
              <w:t>rd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7D3BC545" w14:textId="3A4F4772" w:rsidR="00F14702" w:rsidRPr="00225E6C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Pre-Convention Committee</w:t>
            </w:r>
          </w:p>
        </w:tc>
        <w:tc>
          <w:tcPr>
            <w:tcW w:w="5670" w:type="dxa"/>
          </w:tcPr>
          <w:p w14:paraId="16FDC576" w14:textId="4BD071FF" w:rsidR="005A5DA6" w:rsidRPr="007B2F21" w:rsidRDefault="001314FA" w:rsidP="00E87725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attended the PSAC pre-convention </w:t>
            </w:r>
            <w:r w:rsidR="001A287F">
              <w:rPr>
                <w:rFonts w:ascii="Calibri" w:hAnsi="Calibri" w:cs="Calibri"/>
                <w:lang w:val="en-CA"/>
              </w:rPr>
              <w:t>F</w:t>
            </w:r>
            <w:r>
              <w:rPr>
                <w:rFonts w:ascii="Calibri" w:hAnsi="Calibri" w:cs="Calibri"/>
                <w:lang w:val="en-CA"/>
              </w:rPr>
              <w:t>inance committee in Ottawa.</w:t>
            </w:r>
            <w:r w:rsidR="006572A7"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  <w:tr w:rsidR="00852881" w:rsidRPr="001F2184" w14:paraId="38152B4E" w14:textId="77777777" w:rsidTr="08D45A95">
        <w:tc>
          <w:tcPr>
            <w:tcW w:w="4500" w:type="dxa"/>
          </w:tcPr>
          <w:p w14:paraId="65830F5E" w14:textId="77777777" w:rsidR="00852881" w:rsidRDefault="001314FA" w:rsidP="00E87725">
            <w:pPr>
              <w:jc w:val="left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February 26 to March 2</w:t>
            </w:r>
            <w:r w:rsidRPr="001314FA">
              <w:rPr>
                <w:rFonts w:ascii="Calibri" w:hAnsi="Calibri" w:cs="Calibri"/>
                <w:vertAlign w:val="superscript"/>
                <w:lang w:val="en-CA"/>
              </w:rPr>
              <w:t>nd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5A51E949" w14:textId="16B20F78" w:rsidR="00F14702" w:rsidRPr="009B4293" w:rsidRDefault="00F14702" w:rsidP="00E87725">
            <w:pPr>
              <w:jc w:val="left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CBSA </w:t>
            </w:r>
            <w:proofErr w:type="spellStart"/>
            <w:r w:rsidR="00A63297">
              <w:rPr>
                <w:rFonts w:ascii="Calibri" w:hAnsi="Calibri" w:cs="Calibri"/>
                <w:lang w:val="en-CA"/>
              </w:rPr>
              <w:t>Indegin</w:t>
            </w:r>
            <w:r w:rsidR="001A287F">
              <w:rPr>
                <w:rFonts w:ascii="Calibri" w:hAnsi="Calibri" w:cs="Calibri"/>
                <w:lang w:val="en-CA"/>
              </w:rPr>
              <w:t>e</w:t>
            </w:r>
            <w:r w:rsidR="00A63297">
              <w:rPr>
                <w:rFonts w:ascii="Calibri" w:hAnsi="Calibri" w:cs="Calibri"/>
                <w:lang w:val="en-CA"/>
              </w:rPr>
              <w:t>ous</w:t>
            </w:r>
            <w:proofErr w:type="spellEnd"/>
            <w:r w:rsidR="00A63297">
              <w:rPr>
                <w:rFonts w:ascii="Calibri" w:hAnsi="Calibri" w:cs="Calibri"/>
                <w:lang w:val="en-CA"/>
              </w:rPr>
              <w:t xml:space="preserve"> Secretariat Meeting</w:t>
            </w:r>
          </w:p>
        </w:tc>
        <w:tc>
          <w:tcPr>
            <w:tcW w:w="5670" w:type="dxa"/>
          </w:tcPr>
          <w:p w14:paraId="136F8384" w14:textId="0E06E88F" w:rsidR="00852881" w:rsidRPr="00065D5D" w:rsidRDefault="001314FA" w:rsidP="00D4158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I attend</w:t>
            </w:r>
            <w:r w:rsidR="001A287F">
              <w:rPr>
                <w:rFonts w:ascii="Calibri" w:hAnsi="Calibri" w:cs="Calibri"/>
                <w:lang w:val="en-CA"/>
              </w:rPr>
              <w:t>ed</w:t>
            </w:r>
            <w:r>
              <w:rPr>
                <w:rFonts w:ascii="Calibri" w:hAnsi="Calibri" w:cs="Calibri"/>
                <w:lang w:val="en-CA"/>
              </w:rPr>
              <w:t xml:space="preserve"> the inaugural meeting of the CBSA Indigenous </w:t>
            </w:r>
            <w:proofErr w:type="spellStart"/>
            <w:r>
              <w:rPr>
                <w:rFonts w:ascii="Calibri" w:hAnsi="Calibri" w:cs="Calibri"/>
                <w:lang w:val="en-CA"/>
              </w:rPr>
              <w:t>Secretariate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CA"/>
              </w:rPr>
              <w:t>Rigaud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, QC. This was </w:t>
            </w:r>
            <w:r w:rsidR="00F14702">
              <w:rPr>
                <w:rFonts w:ascii="Calibri" w:hAnsi="Calibri" w:cs="Calibri"/>
                <w:lang w:val="en-CA"/>
              </w:rPr>
              <w:t>a very interesting meeting, we touch</w:t>
            </w:r>
            <w:r w:rsidR="001A287F">
              <w:rPr>
                <w:rFonts w:ascii="Calibri" w:hAnsi="Calibri" w:cs="Calibri"/>
                <w:lang w:val="en-CA"/>
              </w:rPr>
              <w:t>ed</w:t>
            </w:r>
            <w:r w:rsidR="00F14702">
              <w:rPr>
                <w:rFonts w:ascii="Calibri" w:hAnsi="Calibri" w:cs="Calibri"/>
                <w:lang w:val="en-CA"/>
              </w:rPr>
              <w:t xml:space="preserve"> on an number of topic</w:t>
            </w:r>
            <w:r w:rsidR="001A287F">
              <w:rPr>
                <w:rFonts w:ascii="Calibri" w:hAnsi="Calibri" w:cs="Calibri"/>
                <w:lang w:val="en-CA"/>
              </w:rPr>
              <w:t>s</w:t>
            </w:r>
            <w:r w:rsidR="00F14702">
              <w:rPr>
                <w:rFonts w:ascii="Calibri" w:hAnsi="Calibri" w:cs="Calibri"/>
                <w:lang w:val="en-CA"/>
              </w:rPr>
              <w:t xml:space="preserve"> such as Indigenous people crossing the border (Jay Treaty), recruitment and retention. In CBSA for every 1 </w:t>
            </w:r>
            <w:proofErr w:type="spellStart"/>
            <w:r w:rsidR="00F14702">
              <w:rPr>
                <w:rFonts w:ascii="Calibri" w:hAnsi="Calibri" w:cs="Calibri"/>
                <w:lang w:val="en-CA"/>
              </w:rPr>
              <w:t>Indeginous</w:t>
            </w:r>
            <w:proofErr w:type="spellEnd"/>
            <w:r w:rsidR="00F14702">
              <w:rPr>
                <w:rFonts w:ascii="Calibri" w:hAnsi="Calibri" w:cs="Calibri"/>
                <w:lang w:val="en-CA"/>
              </w:rPr>
              <w:t xml:space="preserve"> that is hired, two leave</w:t>
            </w:r>
            <w:r w:rsidR="001A287F">
              <w:rPr>
                <w:rFonts w:ascii="Calibri" w:hAnsi="Calibri" w:cs="Calibri"/>
                <w:lang w:val="en-CA"/>
              </w:rPr>
              <w:t>s</w:t>
            </w:r>
            <w:r w:rsidR="00F14702">
              <w:rPr>
                <w:rFonts w:ascii="Calibri" w:hAnsi="Calibri" w:cs="Calibri"/>
                <w:lang w:val="en-CA"/>
              </w:rPr>
              <w:t xml:space="preserve"> the agency.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</w:tc>
      </w:tr>
      <w:tr w:rsidR="00856972" w:rsidRPr="001F2184" w14:paraId="049E8B12" w14:textId="77777777" w:rsidTr="08D45A95">
        <w:tc>
          <w:tcPr>
            <w:tcW w:w="4500" w:type="dxa"/>
          </w:tcPr>
          <w:p w14:paraId="71729843" w14:textId="77777777" w:rsidR="00856972" w:rsidRDefault="00F14702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March 6</w:t>
            </w:r>
            <w:r w:rsidRPr="00F14702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1F2B2CB3" w14:textId="152801E8" w:rsidR="00A63297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CBSA/CIU Blanket Exercise</w:t>
            </w:r>
          </w:p>
        </w:tc>
        <w:tc>
          <w:tcPr>
            <w:tcW w:w="5670" w:type="dxa"/>
          </w:tcPr>
          <w:p w14:paraId="565E8EF1" w14:textId="69275E73" w:rsidR="00856972" w:rsidRDefault="00F1470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In my quest to have members of the public service educated on </w:t>
            </w:r>
            <w:proofErr w:type="spellStart"/>
            <w:r>
              <w:rPr>
                <w:rFonts w:ascii="Calibri" w:hAnsi="Calibri" w:cs="Calibri"/>
                <w:lang w:val="en-CA"/>
              </w:rPr>
              <w:t>Indeginous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issue</w:t>
            </w:r>
            <w:r w:rsidR="001A287F">
              <w:rPr>
                <w:rFonts w:ascii="Calibri" w:hAnsi="Calibri" w:cs="Calibri"/>
                <w:lang w:val="en-CA"/>
              </w:rPr>
              <w:t>s</w:t>
            </w:r>
            <w:r>
              <w:rPr>
                <w:rFonts w:ascii="Calibri" w:hAnsi="Calibri" w:cs="Calibri"/>
                <w:lang w:val="en-CA"/>
              </w:rPr>
              <w:t>, I had the Atlantic Sen</w:t>
            </w:r>
            <w:r w:rsidR="001A287F">
              <w:rPr>
                <w:rFonts w:ascii="Calibri" w:hAnsi="Calibri" w:cs="Calibri"/>
                <w:lang w:val="en-CA"/>
              </w:rPr>
              <w:t>i</w:t>
            </w:r>
            <w:r>
              <w:rPr>
                <w:rFonts w:ascii="Calibri" w:hAnsi="Calibri" w:cs="Calibri"/>
                <w:lang w:val="en-CA"/>
              </w:rPr>
              <w:t>or Leadership of CBSA and the three Branch presidents to participate in a blanket exercise. The feedback I received was wonderful</w:t>
            </w:r>
            <w:r w:rsidR="001A287F">
              <w:rPr>
                <w:rFonts w:ascii="Calibri" w:hAnsi="Calibri" w:cs="Calibri"/>
                <w:lang w:val="en-CA"/>
              </w:rPr>
              <w:t>.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  <w:r w:rsidR="001A287F">
              <w:rPr>
                <w:rFonts w:ascii="Calibri" w:hAnsi="Calibri" w:cs="Calibri"/>
                <w:lang w:val="en-CA"/>
              </w:rPr>
              <w:t>T</w:t>
            </w:r>
            <w:r>
              <w:rPr>
                <w:rFonts w:ascii="Calibri" w:hAnsi="Calibri" w:cs="Calibri"/>
                <w:lang w:val="en-CA"/>
              </w:rPr>
              <w:t>hey g</w:t>
            </w:r>
            <w:r w:rsidR="001A287F">
              <w:rPr>
                <w:rFonts w:ascii="Calibri" w:hAnsi="Calibri" w:cs="Calibri"/>
                <w:lang w:val="en-CA"/>
              </w:rPr>
              <w:t>a</w:t>
            </w:r>
            <w:r>
              <w:rPr>
                <w:rFonts w:ascii="Calibri" w:hAnsi="Calibri" w:cs="Calibri"/>
                <w:lang w:val="en-CA"/>
              </w:rPr>
              <w:t xml:space="preserve">ve me their approval to </w:t>
            </w:r>
            <w:r w:rsidR="001A287F">
              <w:rPr>
                <w:rFonts w:ascii="Calibri" w:hAnsi="Calibri" w:cs="Calibri"/>
                <w:lang w:val="en-CA"/>
              </w:rPr>
              <w:lastRenderedPageBreak/>
              <w:t xml:space="preserve">do </w:t>
            </w:r>
            <w:r>
              <w:rPr>
                <w:rFonts w:ascii="Calibri" w:hAnsi="Calibri" w:cs="Calibri"/>
                <w:lang w:val="en-CA"/>
              </w:rPr>
              <w:t>2-3 blanket exercise in the Atlantic around National Aboriginal Day.</w:t>
            </w:r>
          </w:p>
        </w:tc>
      </w:tr>
      <w:tr w:rsidR="005B0CFD" w:rsidRPr="001F2184" w14:paraId="1EEA6845" w14:textId="77777777" w:rsidTr="08D45A95">
        <w:tc>
          <w:tcPr>
            <w:tcW w:w="4500" w:type="dxa"/>
          </w:tcPr>
          <w:p w14:paraId="6F42B997" w14:textId="77777777" w:rsidR="005B0CFD" w:rsidRDefault="00F14702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lastRenderedPageBreak/>
              <w:t>March 19 to the 28</w:t>
            </w:r>
            <w:r w:rsidRPr="00F14702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5149EB02" w14:textId="1EA81DEC" w:rsidR="00A63297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Collective Bargaining </w:t>
            </w:r>
          </w:p>
        </w:tc>
        <w:tc>
          <w:tcPr>
            <w:tcW w:w="5670" w:type="dxa"/>
          </w:tcPr>
          <w:p w14:paraId="1BC991C8" w14:textId="3A98D84B" w:rsidR="005B0CFD" w:rsidRDefault="00A63297" w:rsidP="005253F4">
            <w:pPr>
              <w:jc w:val="left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attended the FB bargaining session in Ottawa, I am glad to report that CIU (FB group) </w:t>
            </w:r>
            <w:r w:rsidR="001A287F">
              <w:rPr>
                <w:rFonts w:ascii="Calibri" w:hAnsi="Calibri" w:cs="Calibri"/>
                <w:lang w:val="en-CA"/>
              </w:rPr>
              <w:t>h</w:t>
            </w:r>
            <w:r>
              <w:rPr>
                <w:rFonts w:ascii="Calibri" w:hAnsi="Calibri" w:cs="Calibri"/>
                <w:lang w:val="en-CA"/>
              </w:rPr>
              <w:t>as reach</w:t>
            </w:r>
            <w:r w:rsidR="001A287F">
              <w:rPr>
                <w:rFonts w:ascii="Calibri" w:hAnsi="Calibri" w:cs="Calibri"/>
                <w:lang w:val="en-CA"/>
              </w:rPr>
              <w:t>ed</w:t>
            </w:r>
            <w:r>
              <w:rPr>
                <w:rFonts w:ascii="Calibri" w:hAnsi="Calibri" w:cs="Calibri"/>
                <w:lang w:val="en-CA"/>
              </w:rPr>
              <w:t xml:space="preserve"> a tentative agreement.</w:t>
            </w:r>
            <w:r w:rsidR="001A287F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 xml:space="preserve"> Final</w:t>
            </w:r>
            <w:r w:rsidR="001A287F">
              <w:rPr>
                <w:rFonts w:ascii="Calibri" w:hAnsi="Calibri" w:cs="Calibri"/>
                <w:lang w:val="en-CA"/>
              </w:rPr>
              <w:t>l</w:t>
            </w:r>
            <w:r>
              <w:rPr>
                <w:rFonts w:ascii="Calibri" w:hAnsi="Calibri" w:cs="Calibri"/>
                <w:lang w:val="en-CA"/>
              </w:rPr>
              <w:t>y</w:t>
            </w:r>
            <w:r w:rsidR="001A287F">
              <w:rPr>
                <w:rFonts w:ascii="Calibri" w:hAnsi="Calibri" w:cs="Calibri"/>
                <w:lang w:val="en-CA"/>
              </w:rPr>
              <w:t>,</w:t>
            </w:r>
            <w:r>
              <w:rPr>
                <w:rFonts w:ascii="Calibri" w:hAnsi="Calibri" w:cs="Calibri"/>
                <w:lang w:val="en-CA"/>
              </w:rPr>
              <w:t xml:space="preserve"> the FB group is reco</w:t>
            </w:r>
            <w:r w:rsidR="001A287F">
              <w:rPr>
                <w:rFonts w:ascii="Calibri" w:hAnsi="Calibri" w:cs="Calibri"/>
                <w:lang w:val="en-CA"/>
              </w:rPr>
              <w:t>g</w:t>
            </w:r>
            <w:r>
              <w:rPr>
                <w:rFonts w:ascii="Calibri" w:hAnsi="Calibri" w:cs="Calibri"/>
                <w:lang w:val="en-CA"/>
              </w:rPr>
              <w:t>nized as law enforcement.</w:t>
            </w:r>
          </w:p>
        </w:tc>
      </w:tr>
      <w:tr w:rsidR="005253F4" w:rsidRPr="001F2184" w14:paraId="2FA0D239" w14:textId="77777777" w:rsidTr="08D45A95">
        <w:tc>
          <w:tcPr>
            <w:tcW w:w="4500" w:type="dxa"/>
          </w:tcPr>
          <w:p w14:paraId="66A8A044" w14:textId="77777777" w:rsidR="005253F4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April 30</w:t>
            </w:r>
            <w:r w:rsidRPr="00A63297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to May 4</w:t>
            </w:r>
            <w:r w:rsidRPr="00A63297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</w:p>
          <w:p w14:paraId="21AEE4E7" w14:textId="19BA2FA7" w:rsidR="00A63297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PSAC National Convention </w:t>
            </w:r>
          </w:p>
        </w:tc>
        <w:tc>
          <w:tcPr>
            <w:tcW w:w="5670" w:type="dxa"/>
          </w:tcPr>
          <w:p w14:paraId="4D90307C" w14:textId="55C80386" w:rsidR="005253F4" w:rsidRDefault="00A63297" w:rsidP="002B288E">
            <w:pPr>
              <w:jc w:val="left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I had the honor and </w:t>
            </w:r>
            <w:proofErr w:type="spellStart"/>
            <w:r>
              <w:rPr>
                <w:rFonts w:ascii="Calibri" w:hAnsi="Calibri" w:cs="Calibri"/>
                <w:lang w:val="en-CA"/>
              </w:rPr>
              <w:t>priviledge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to introduce the Elder for the opening ceremony. I am glad to report back that we pas</w:t>
            </w:r>
            <w:r w:rsidR="001A287F">
              <w:rPr>
                <w:rFonts w:ascii="Calibri" w:hAnsi="Calibri" w:cs="Calibri"/>
                <w:lang w:val="en-CA"/>
              </w:rPr>
              <w:t>sed</w:t>
            </w:r>
            <w:r>
              <w:rPr>
                <w:rFonts w:ascii="Calibri" w:hAnsi="Calibri" w:cs="Calibri"/>
                <w:lang w:val="en-CA"/>
              </w:rPr>
              <w:t xml:space="preserve"> a resolution that will have the PSAC </w:t>
            </w:r>
            <w:proofErr w:type="spellStart"/>
            <w:r>
              <w:rPr>
                <w:rFonts w:ascii="Calibri" w:hAnsi="Calibri" w:cs="Calibri"/>
                <w:lang w:val="en-CA"/>
              </w:rPr>
              <w:t>NB</w:t>
            </w:r>
            <w:r w:rsidR="001A287F">
              <w:rPr>
                <w:rFonts w:ascii="Calibri" w:hAnsi="Calibri" w:cs="Calibri"/>
                <w:lang w:val="en-CA"/>
              </w:rPr>
              <w:t>o</w:t>
            </w:r>
            <w:r>
              <w:rPr>
                <w:rFonts w:ascii="Calibri" w:hAnsi="Calibri" w:cs="Calibri"/>
                <w:lang w:val="en-CA"/>
              </w:rPr>
              <w:t>D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attend </w:t>
            </w:r>
            <w:proofErr w:type="spellStart"/>
            <w:r>
              <w:rPr>
                <w:rFonts w:ascii="Calibri" w:hAnsi="Calibri" w:cs="Calibri"/>
                <w:lang w:val="en-CA"/>
              </w:rPr>
              <w:t>Indeginous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training (Similar to Unionism on Turtle Island</w:t>
            </w:r>
            <w:r w:rsidR="001A287F">
              <w:rPr>
                <w:rFonts w:ascii="Calibri" w:hAnsi="Calibri" w:cs="Calibri"/>
                <w:lang w:val="en-CA"/>
              </w:rPr>
              <w:t>)</w:t>
            </w:r>
            <w:r w:rsidR="0037128F">
              <w:rPr>
                <w:rFonts w:ascii="Calibri" w:hAnsi="Calibri" w:cs="Calibri"/>
                <w:lang w:val="en-CA"/>
              </w:rPr>
              <w:t xml:space="preserve">. 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  <w:r w:rsidR="0037128F">
              <w:rPr>
                <w:rFonts w:ascii="Calibri" w:hAnsi="Calibri" w:cs="Calibri"/>
                <w:lang w:val="en-CA"/>
              </w:rPr>
              <w:t>W</w:t>
            </w:r>
            <w:r>
              <w:rPr>
                <w:rFonts w:ascii="Calibri" w:hAnsi="Calibri" w:cs="Calibri"/>
                <w:lang w:val="en-CA"/>
              </w:rPr>
              <w:t>e also changed the</w:t>
            </w:r>
            <w:r w:rsidR="0037128F">
              <w:rPr>
                <w:rFonts w:ascii="Calibri" w:hAnsi="Calibri" w:cs="Calibri"/>
                <w:lang w:val="en-CA"/>
              </w:rPr>
              <w:t xml:space="preserve"> word from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CA"/>
              </w:rPr>
              <w:t>Aborignal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lang w:val="en-CA"/>
              </w:rPr>
              <w:t>Indeginous</w:t>
            </w:r>
            <w:proofErr w:type="spellEnd"/>
            <w:r>
              <w:rPr>
                <w:rFonts w:ascii="Calibri" w:hAnsi="Calibri" w:cs="Calibri"/>
                <w:lang w:val="en-CA"/>
              </w:rPr>
              <w:t xml:space="preserve"> in the Const</w:t>
            </w:r>
            <w:r w:rsidR="0037128F">
              <w:rPr>
                <w:rFonts w:ascii="Calibri" w:hAnsi="Calibri" w:cs="Calibri"/>
                <w:lang w:val="en-CA"/>
              </w:rPr>
              <w:t>itu</w:t>
            </w:r>
            <w:r>
              <w:rPr>
                <w:rFonts w:ascii="Calibri" w:hAnsi="Calibri" w:cs="Calibri"/>
                <w:lang w:val="en-CA"/>
              </w:rPr>
              <w:t xml:space="preserve">tion. </w:t>
            </w:r>
          </w:p>
        </w:tc>
      </w:tr>
      <w:tr w:rsidR="00E34044" w:rsidRPr="001F2184" w14:paraId="1E2AFBC5" w14:textId="77777777" w:rsidTr="08D45A95">
        <w:tc>
          <w:tcPr>
            <w:tcW w:w="4500" w:type="dxa"/>
          </w:tcPr>
          <w:p w14:paraId="3D15ECC4" w14:textId="77777777" w:rsidR="00E34044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May 7</w:t>
            </w:r>
            <w:r w:rsidRPr="00A63297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>
              <w:rPr>
                <w:rFonts w:ascii="Calibri" w:hAnsi="Calibri" w:cs="Calibri"/>
                <w:lang w:val="en-CA"/>
              </w:rPr>
              <w:t xml:space="preserve"> to 17 </w:t>
            </w:r>
          </w:p>
          <w:p w14:paraId="47ADB1FE" w14:textId="0A5729AE" w:rsidR="00A63297" w:rsidRDefault="00A63297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FB Ratification Vote </w:t>
            </w:r>
          </w:p>
        </w:tc>
        <w:tc>
          <w:tcPr>
            <w:tcW w:w="5670" w:type="dxa"/>
          </w:tcPr>
          <w:p w14:paraId="6D923C94" w14:textId="4F0E00E9" w:rsidR="00E34044" w:rsidRDefault="00A63297" w:rsidP="005253F4">
            <w:pPr>
              <w:jc w:val="left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I travel</w:t>
            </w:r>
            <w:r w:rsidR="0037128F">
              <w:rPr>
                <w:rFonts w:ascii="Calibri" w:hAnsi="Calibri" w:cs="Calibri"/>
                <w:lang w:val="en-CA"/>
              </w:rPr>
              <w:t>led</w:t>
            </w:r>
            <w:r>
              <w:rPr>
                <w:rFonts w:ascii="Calibri" w:hAnsi="Calibri" w:cs="Calibri"/>
                <w:lang w:val="en-CA"/>
              </w:rPr>
              <w:t xml:space="preserve"> the Atlantic </w:t>
            </w:r>
            <w:r w:rsidR="0037128F">
              <w:rPr>
                <w:rFonts w:ascii="Calibri" w:hAnsi="Calibri" w:cs="Calibri"/>
                <w:lang w:val="en-CA"/>
              </w:rPr>
              <w:t xml:space="preserve">Provinces </w:t>
            </w:r>
            <w:r>
              <w:rPr>
                <w:rFonts w:ascii="Calibri" w:hAnsi="Calibri" w:cs="Calibri"/>
                <w:lang w:val="en-CA"/>
              </w:rPr>
              <w:t>to do ratification session</w:t>
            </w:r>
            <w:r w:rsidR="0037128F">
              <w:rPr>
                <w:rFonts w:ascii="Calibri" w:hAnsi="Calibri" w:cs="Calibri"/>
                <w:lang w:val="en-CA"/>
              </w:rPr>
              <w:t>s</w:t>
            </w:r>
            <w:r>
              <w:rPr>
                <w:rFonts w:ascii="Calibri" w:hAnsi="Calibri" w:cs="Calibri"/>
                <w:lang w:val="en-CA"/>
              </w:rPr>
              <w:t xml:space="preserve"> for FB members about the Tentative Agreement.</w:t>
            </w:r>
          </w:p>
        </w:tc>
      </w:tr>
      <w:tr w:rsidR="00852881" w:rsidRPr="001F2184" w14:paraId="09C9B46F" w14:textId="77777777" w:rsidTr="08D45A95">
        <w:tc>
          <w:tcPr>
            <w:tcW w:w="4500" w:type="dxa"/>
          </w:tcPr>
          <w:p w14:paraId="1C6C7C0D" w14:textId="141ECDA8" w:rsidR="00852881" w:rsidRPr="00D55CE3" w:rsidRDefault="00852881" w:rsidP="006C286A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5670" w:type="dxa"/>
          </w:tcPr>
          <w:p w14:paraId="08DFB905" w14:textId="72DC9A77" w:rsidR="00852881" w:rsidRPr="00094556" w:rsidRDefault="00852881" w:rsidP="006C286A">
            <w:pPr>
              <w:rPr>
                <w:rFonts w:ascii="Calibri" w:hAnsi="Calibri" w:cs="Calibri"/>
                <w:lang w:val="en-CA"/>
              </w:rPr>
            </w:pPr>
          </w:p>
        </w:tc>
      </w:tr>
      <w:tr w:rsidR="00852881" w:rsidRPr="001F2184" w14:paraId="62B3DDE9" w14:textId="77777777" w:rsidTr="08D45A95">
        <w:tc>
          <w:tcPr>
            <w:tcW w:w="4500" w:type="dxa"/>
          </w:tcPr>
          <w:p w14:paraId="1A1BC1F8" w14:textId="12E72AB2" w:rsidR="00852881" w:rsidRPr="007C3FA4" w:rsidRDefault="00852881" w:rsidP="006C286A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5670" w:type="dxa"/>
          </w:tcPr>
          <w:p w14:paraId="35ED110D" w14:textId="7CC45469" w:rsidR="00852881" w:rsidRPr="003E7A8B" w:rsidRDefault="00852881" w:rsidP="00E87725">
            <w:pPr>
              <w:rPr>
                <w:rFonts w:ascii="Calibri" w:hAnsi="Calibri" w:cs="Calibri"/>
                <w:lang w:val="en-CA"/>
              </w:rPr>
            </w:pPr>
          </w:p>
        </w:tc>
      </w:tr>
      <w:tr w:rsidR="00852881" w:rsidRPr="001F2184" w14:paraId="43542D48" w14:textId="77777777" w:rsidTr="08D45A95">
        <w:trPr>
          <w:cantSplit/>
        </w:trPr>
        <w:tc>
          <w:tcPr>
            <w:tcW w:w="10170" w:type="dxa"/>
            <w:gridSpan w:val="2"/>
          </w:tcPr>
          <w:p w14:paraId="29552AB5" w14:textId="77777777" w:rsidR="00852881" w:rsidRPr="001F2184" w:rsidRDefault="00852881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852881" w:rsidRPr="001F2184" w14:paraId="0AD58E1B" w14:textId="77777777" w:rsidTr="08D45A95">
        <w:trPr>
          <w:cantSplit/>
          <w:trHeight w:val="2172"/>
        </w:trPr>
        <w:tc>
          <w:tcPr>
            <w:tcW w:w="10170" w:type="dxa"/>
            <w:gridSpan w:val="2"/>
          </w:tcPr>
          <w:p w14:paraId="0F5A0098" w14:textId="77777777" w:rsidR="00852881" w:rsidRPr="00BA40DB" w:rsidRDefault="00852881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N/A</w:t>
            </w:r>
          </w:p>
        </w:tc>
      </w:tr>
      <w:tr w:rsidR="00852881" w:rsidRPr="001F2184" w14:paraId="09126E51" w14:textId="77777777" w:rsidTr="08D45A95">
        <w:trPr>
          <w:cantSplit/>
        </w:trPr>
        <w:tc>
          <w:tcPr>
            <w:tcW w:w="10170" w:type="dxa"/>
            <w:gridSpan w:val="2"/>
          </w:tcPr>
          <w:p w14:paraId="3DB94ED7" w14:textId="77777777" w:rsidR="00852881" w:rsidRPr="001F2184" w:rsidRDefault="00852881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</w:p>
        </w:tc>
      </w:tr>
      <w:tr w:rsidR="00852881" w:rsidRPr="001F2184" w14:paraId="018AF491" w14:textId="77777777" w:rsidTr="08D45A95">
        <w:trPr>
          <w:cantSplit/>
          <w:trHeight w:val="2307"/>
        </w:trPr>
        <w:tc>
          <w:tcPr>
            <w:tcW w:w="10170" w:type="dxa"/>
            <w:gridSpan w:val="2"/>
          </w:tcPr>
          <w:p w14:paraId="70F4FC96" w14:textId="1ED16B54" w:rsidR="00852881" w:rsidRPr="001F2184" w:rsidRDefault="00A63297" w:rsidP="00A6329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lang w:val="en-CA"/>
              </w:rPr>
              <w:t>Continue my quest to have Federal Public Serv</w:t>
            </w:r>
            <w:r w:rsidR="0037128F">
              <w:rPr>
                <w:rFonts w:ascii="Calibri" w:eastAsia="Calibri" w:hAnsi="Calibri" w:cs="Calibri"/>
                <w:lang w:val="en-CA"/>
              </w:rPr>
              <w:t>a</w:t>
            </w:r>
            <w:r>
              <w:rPr>
                <w:rFonts w:ascii="Calibri" w:eastAsia="Calibri" w:hAnsi="Calibri" w:cs="Calibri"/>
                <w:lang w:val="en-CA"/>
              </w:rPr>
              <w:t>nt</w:t>
            </w:r>
            <w:r w:rsidR="0037128F">
              <w:rPr>
                <w:rFonts w:ascii="Calibri" w:eastAsia="Calibri" w:hAnsi="Calibri" w:cs="Calibri"/>
                <w:lang w:val="en-CA"/>
              </w:rPr>
              <w:t>s</w:t>
            </w:r>
            <w:r>
              <w:rPr>
                <w:rFonts w:ascii="Calibri" w:eastAsia="Calibri" w:hAnsi="Calibri" w:cs="Calibri"/>
                <w:lang w:val="en-CA"/>
              </w:rPr>
              <w:t xml:space="preserve"> educated on </w:t>
            </w:r>
            <w:proofErr w:type="spellStart"/>
            <w:r>
              <w:rPr>
                <w:rFonts w:ascii="Calibri" w:eastAsia="Calibri" w:hAnsi="Calibri" w:cs="Calibri"/>
                <w:lang w:val="en-CA"/>
              </w:rPr>
              <w:t>Indeginous</w:t>
            </w:r>
            <w:proofErr w:type="spellEnd"/>
            <w:r>
              <w:rPr>
                <w:rFonts w:ascii="Calibri" w:eastAsia="Calibri" w:hAnsi="Calibri" w:cs="Calibri"/>
                <w:lang w:val="en-CA"/>
              </w:rPr>
              <w:t xml:space="preserve"> issues (TRC call to action #57). I will also continue to work on PSAC Thirsty for Justi</w:t>
            </w:r>
            <w:r w:rsidR="0037128F">
              <w:rPr>
                <w:rFonts w:ascii="Calibri" w:eastAsia="Calibri" w:hAnsi="Calibri" w:cs="Calibri"/>
                <w:lang w:val="en-CA"/>
              </w:rPr>
              <w:t>c</w:t>
            </w:r>
            <w:r>
              <w:rPr>
                <w:rFonts w:ascii="Calibri" w:eastAsia="Calibri" w:hAnsi="Calibri" w:cs="Calibri"/>
                <w:lang w:val="en-CA"/>
              </w:rPr>
              <w:t>e Campaign.</w:t>
            </w:r>
          </w:p>
        </w:tc>
      </w:tr>
    </w:tbl>
    <w:p w14:paraId="4AD50BB5" w14:textId="7A504568" w:rsidR="0037128F" w:rsidRDefault="0037128F" w:rsidP="006C1ABE">
      <w:pPr>
        <w:rPr>
          <w:color w:val="4F81BD"/>
        </w:rPr>
      </w:pPr>
      <w:bookmarkStart w:id="0" w:name="_GoBack"/>
      <w:bookmarkEnd w:id="0"/>
    </w:p>
    <w:sectPr w:rsidR="0037128F" w:rsidSect="00E47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A9B"/>
    <w:multiLevelType w:val="hybridMultilevel"/>
    <w:tmpl w:val="9F3438B2"/>
    <w:lvl w:ilvl="0" w:tplc="E3F4A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6526"/>
    <w:multiLevelType w:val="hybridMultilevel"/>
    <w:tmpl w:val="55507330"/>
    <w:lvl w:ilvl="0" w:tplc="6706C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1178"/>
    <w:multiLevelType w:val="hybridMultilevel"/>
    <w:tmpl w:val="D63A0C46"/>
    <w:lvl w:ilvl="0" w:tplc="2702C4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0205"/>
    <w:rsid w:val="00027E10"/>
    <w:rsid w:val="000333FE"/>
    <w:rsid w:val="000509AB"/>
    <w:rsid w:val="000604DA"/>
    <w:rsid w:val="00060C54"/>
    <w:rsid w:val="00065D5D"/>
    <w:rsid w:val="000810FF"/>
    <w:rsid w:val="00083296"/>
    <w:rsid w:val="0008410C"/>
    <w:rsid w:val="000906EE"/>
    <w:rsid w:val="00094556"/>
    <w:rsid w:val="000A1D4A"/>
    <w:rsid w:val="000A36F1"/>
    <w:rsid w:val="000A7D88"/>
    <w:rsid w:val="000B498D"/>
    <w:rsid w:val="000B7A77"/>
    <w:rsid w:val="000D338A"/>
    <w:rsid w:val="000E2D56"/>
    <w:rsid w:val="000E7F98"/>
    <w:rsid w:val="000F736D"/>
    <w:rsid w:val="001021CE"/>
    <w:rsid w:val="00115D34"/>
    <w:rsid w:val="001314FA"/>
    <w:rsid w:val="00134E3D"/>
    <w:rsid w:val="00135B79"/>
    <w:rsid w:val="00135DD6"/>
    <w:rsid w:val="00136D5E"/>
    <w:rsid w:val="001402C3"/>
    <w:rsid w:val="00143C03"/>
    <w:rsid w:val="00145F4E"/>
    <w:rsid w:val="00157DBF"/>
    <w:rsid w:val="00161793"/>
    <w:rsid w:val="00166A82"/>
    <w:rsid w:val="0017381D"/>
    <w:rsid w:val="00177E07"/>
    <w:rsid w:val="00186156"/>
    <w:rsid w:val="00192D7C"/>
    <w:rsid w:val="001948E6"/>
    <w:rsid w:val="00194F01"/>
    <w:rsid w:val="001A26D2"/>
    <w:rsid w:val="001A287F"/>
    <w:rsid w:val="001A654B"/>
    <w:rsid w:val="001A6563"/>
    <w:rsid w:val="001B12AD"/>
    <w:rsid w:val="001B12DD"/>
    <w:rsid w:val="001C3B5D"/>
    <w:rsid w:val="001D1A03"/>
    <w:rsid w:val="001D3AD2"/>
    <w:rsid w:val="001D7BB9"/>
    <w:rsid w:val="001E7B44"/>
    <w:rsid w:val="001F0898"/>
    <w:rsid w:val="001F1551"/>
    <w:rsid w:val="001F16D0"/>
    <w:rsid w:val="001F68C5"/>
    <w:rsid w:val="001F7EC9"/>
    <w:rsid w:val="002027A7"/>
    <w:rsid w:val="00204586"/>
    <w:rsid w:val="00210340"/>
    <w:rsid w:val="002119D5"/>
    <w:rsid w:val="002226FE"/>
    <w:rsid w:val="00225E6C"/>
    <w:rsid w:val="002277D7"/>
    <w:rsid w:val="00230DB1"/>
    <w:rsid w:val="002323DB"/>
    <w:rsid w:val="002326E6"/>
    <w:rsid w:val="0024058F"/>
    <w:rsid w:val="00241190"/>
    <w:rsid w:val="00252164"/>
    <w:rsid w:val="002525BD"/>
    <w:rsid w:val="00254598"/>
    <w:rsid w:val="00256AAF"/>
    <w:rsid w:val="00257658"/>
    <w:rsid w:val="00271C5D"/>
    <w:rsid w:val="00285DB1"/>
    <w:rsid w:val="00291B35"/>
    <w:rsid w:val="0029348B"/>
    <w:rsid w:val="002A04CA"/>
    <w:rsid w:val="002A56BF"/>
    <w:rsid w:val="002A7265"/>
    <w:rsid w:val="002A7DE5"/>
    <w:rsid w:val="002B288E"/>
    <w:rsid w:val="002B33A7"/>
    <w:rsid w:val="002B4035"/>
    <w:rsid w:val="002D18D4"/>
    <w:rsid w:val="002D36EB"/>
    <w:rsid w:val="002E20E9"/>
    <w:rsid w:val="002F4C7C"/>
    <w:rsid w:val="002F5E0B"/>
    <w:rsid w:val="00300514"/>
    <w:rsid w:val="00300610"/>
    <w:rsid w:val="003018DC"/>
    <w:rsid w:val="00301923"/>
    <w:rsid w:val="00321D57"/>
    <w:rsid w:val="00332D06"/>
    <w:rsid w:val="0033698E"/>
    <w:rsid w:val="00336E3C"/>
    <w:rsid w:val="003402EA"/>
    <w:rsid w:val="00343BB5"/>
    <w:rsid w:val="00343C46"/>
    <w:rsid w:val="00346623"/>
    <w:rsid w:val="00346B71"/>
    <w:rsid w:val="00347FFD"/>
    <w:rsid w:val="003506C7"/>
    <w:rsid w:val="003574CD"/>
    <w:rsid w:val="003608A8"/>
    <w:rsid w:val="00362A98"/>
    <w:rsid w:val="0036501F"/>
    <w:rsid w:val="00366190"/>
    <w:rsid w:val="0037128F"/>
    <w:rsid w:val="003759FE"/>
    <w:rsid w:val="00380872"/>
    <w:rsid w:val="00382EAF"/>
    <w:rsid w:val="00387E74"/>
    <w:rsid w:val="00393104"/>
    <w:rsid w:val="00393D33"/>
    <w:rsid w:val="003963CB"/>
    <w:rsid w:val="003A679E"/>
    <w:rsid w:val="003B2CF3"/>
    <w:rsid w:val="003C1CEA"/>
    <w:rsid w:val="003D1E62"/>
    <w:rsid w:val="003D408A"/>
    <w:rsid w:val="003D59F5"/>
    <w:rsid w:val="003D7263"/>
    <w:rsid w:val="003E4718"/>
    <w:rsid w:val="003E7A8B"/>
    <w:rsid w:val="0041043D"/>
    <w:rsid w:val="00414965"/>
    <w:rsid w:val="00415A3C"/>
    <w:rsid w:val="004201EF"/>
    <w:rsid w:val="00426AF4"/>
    <w:rsid w:val="00431C84"/>
    <w:rsid w:val="0043446A"/>
    <w:rsid w:val="004354DE"/>
    <w:rsid w:val="00445553"/>
    <w:rsid w:val="00447DE0"/>
    <w:rsid w:val="00454175"/>
    <w:rsid w:val="004609C2"/>
    <w:rsid w:val="00474261"/>
    <w:rsid w:val="0047661B"/>
    <w:rsid w:val="00493ACB"/>
    <w:rsid w:val="004A6AFE"/>
    <w:rsid w:val="004A7E49"/>
    <w:rsid w:val="004B1E05"/>
    <w:rsid w:val="004C6A1C"/>
    <w:rsid w:val="004F22F1"/>
    <w:rsid w:val="004F6ADB"/>
    <w:rsid w:val="00502F12"/>
    <w:rsid w:val="00511E92"/>
    <w:rsid w:val="00521564"/>
    <w:rsid w:val="005253F4"/>
    <w:rsid w:val="005269CC"/>
    <w:rsid w:val="00527ACC"/>
    <w:rsid w:val="00537ED7"/>
    <w:rsid w:val="005427B4"/>
    <w:rsid w:val="00553B28"/>
    <w:rsid w:val="00554DF6"/>
    <w:rsid w:val="005577AC"/>
    <w:rsid w:val="0056041D"/>
    <w:rsid w:val="0056411D"/>
    <w:rsid w:val="00567256"/>
    <w:rsid w:val="00570B52"/>
    <w:rsid w:val="0058281D"/>
    <w:rsid w:val="00584415"/>
    <w:rsid w:val="00586131"/>
    <w:rsid w:val="00587A90"/>
    <w:rsid w:val="0059317B"/>
    <w:rsid w:val="00597AD3"/>
    <w:rsid w:val="00597C9A"/>
    <w:rsid w:val="005A2461"/>
    <w:rsid w:val="005A3C86"/>
    <w:rsid w:val="005A405E"/>
    <w:rsid w:val="005A4BBF"/>
    <w:rsid w:val="005A5DA6"/>
    <w:rsid w:val="005B0CFD"/>
    <w:rsid w:val="005C37A3"/>
    <w:rsid w:val="005D3076"/>
    <w:rsid w:val="005E3D6C"/>
    <w:rsid w:val="005E5B4B"/>
    <w:rsid w:val="005F0D42"/>
    <w:rsid w:val="006004A5"/>
    <w:rsid w:val="0060196C"/>
    <w:rsid w:val="00603C0C"/>
    <w:rsid w:val="00605D42"/>
    <w:rsid w:val="00610F2E"/>
    <w:rsid w:val="00614F32"/>
    <w:rsid w:val="00615910"/>
    <w:rsid w:val="00617023"/>
    <w:rsid w:val="00617782"/>
    <w:rsid w:val="006259FA"/>
    <w:rsid w:val="0062656F"/>
    <w:rsid w:val="00632174"/>
    <w:rsid w:val="00633CAE"/>
    <w:rsid w:val="006340B9"/>
    <w:rsid w:val="006423F2"/>
    <w:rsid w:val="006429E3"/>
    <w:rsid w:val="006560F2"/>
    <w:rsid w:val="00657132"/>
    <w:rsid w:val="006572A7"/>
    <w:rsid w:val="00672508"/>
    <w:rsid w:val="00675A26"/>
    <w:rsid w:val="006768E9"/>
    <w:rsid w:val="00686104"/>
    <w:rsid w:val="006869A8"/>
    <w:rsid w:val="00693C5D"/>
    <w:rsid w:val="0069563F"/>
    <w:rsid w:val="006A2999"/>
    <w:rsid w:val="006A6523"/>
    <w:rsid w:val="006C1ABE"/>
    <w:rsid w:val="006C7B8C"/>
    <w:rsid w:val="006C7CBB"/>
    <w:rsid w:val="006D6DBC"/>
    <w:rsid w:val="006E23B1"/>
    <w:rsid w:val="006F349F"/>
    <w:rsid w:val="006F59C3"/>
    <w:rsid w:val="00701E25"/>
    <w:rsid w:val="0070405D"/>
    <w:rsid w:val="00704DEB"/>
    <w:rsid w:val="007147B2"/>
    <w:rsid w:val="007155E4"/>
    <w:rsid w:val="00722CF9"/>
    <w:rsid w:val="00727A1B"/>
    <w:rsid w:val="00730400"/>
    <w:rsid w:val="00731160"/>
    <w:rsid w:val="00731AF5"/>
    <w:rsid w:val="00741693"/>
    <w:rsid w:val="00742BE0"/>
    <w:rsid w:val="007512E0"/>
    <w:rsid w:val="00752E65"/>
    <w:rsid w:val="00764FE7"/>
    <w:rsid w:val="00777E7D"/>
    <w:rsid w:val="0078250E"/>
    <w:rsid w:val="00786EB4"/>
    <w:rsid w:val="00787683"/>
    <w:rsid w:val="00791B21"/>
    <w:rsid w:val="007957F6"/>
    <w:rsid w:val="00796DC7"/>
    <w:rsid w:val="007A50AA"/>
    <w:rsid w:val="007A5808"/>
    <w:rsid w:val="007B269D"/>
    <w:rsid w:val="007B2F21"/>
    <w:rsid w:val="007B569C"/>
    <w:rsid w:val="007C179B"/>
    <w:rsid w:val="007C3FA4"/>
    <w:rsid w:val="007D1C10"/>
    <w:rsid w:val="007D6424"/>
    <w:rsid w:val="007E6E6B"/>
    <w:rsid w:val="007F5C03"/>
    <w:rsid w:val="00801994"/>
    <w:rsid w:val="00807359"/>
    <w:rsid w:val="008135C4"/>
    <w:rsid w:val="00820CEB"/>
    <w:rsid w:val="00842290"/>
    <w:rsid w:val="008442FC"/>
    <w:rsid w:val="00852881"/>
    <w:rsid w:val="008538F3"/>
    <w:rsid w:val="00856972"/>
    <w:rsid w:val="0086394A"/>
    <w:rsid w:val="008817DA"/>
    <w:rsid w:val="00891494"/>
    <w:rsid w:val="008972E8"/>
    <w:rsid w:val="008A2C95"/>
    <w:rsid w:val="008B0CE7"/>
    <w:rsid w:val="008B2843"/>
    <w:rsid w:val="008B2AFD"/>
    <w:rsid w:val="008C2FA9"/>
    <w:rsid w:val="008C389D"/>
    <w:rsid w:val="008C3DBD"/>
    <w:rsid w:val="008C7419"/>
    <w:rsid w:val="008D29FF"/>
    <w:rsid w:val="008D2A4B"/>
    <w:rsid w:val="008D3B77"/>
    <w:rsid w:val="008D3C85"/>
    <w:rsid w:val="008D4822"/>
    <w:rsid w:val="008D59EA"/>
    <w:rsid w:val="008E6966"/>
    <w:rsid w:val="00902E9C"/>
    <w:rsid w:val="0090593F"/>
    <w:rsid w:val="00905AFF"/>
    <w:rsid w:val="0091216D"/>
    <w:rsid w:val="009260D3"/>
    <w:rsid w:val="009263FA"/>
    <w:rsid w:val="009271D5"/>
    <w:rsid w:val="0093224D"/>
    <w:rsid w:val="00941217"/>
    <w:rsid w:val="00941A78"/>
    <w:rsid w:val="00946A30"/>
    <w:rsid w:val="00956ACC"/>
    <w:rsid w:val="00956F61"/>
    <w:rsid w:val="00962636"/>
    <w:rsid w:val="00964FDB"/>
    <w:rsid w:val="009660F4"/>
    <w:rsid w:val="00976347"/>
    <w:rsid w:val="0097791A"/>
    <w:rsid w:val="009824AB"/>
    <w:rsid w:val="00984C9D"/>
    <w:rsid w:val="00986F8A"/>
    <w:rsid w:val="00987203"/>
    <w:rsid w:val="00997972"/>
    <w:rsid w:val="009A78DB"/>
    <w:rsid w:val="009B4293"/>
    <w:rsid w:val="009B5AE0"/>
    <w:rsid w:val="009B78DE"/>
    <w:rsid w:val="009C2BD4"/>
    <w:rsid w:val="009C4A45"/>
    <w:rsid w:val="009C4D2A"/>
    <w:rsid w:val="009D0B63"/>
    <w:rsid w:val="009D1B54"/>
    <w:rsid w:val="009D1B9D"/>
    <w:rsid w:val="009E3969"/>
    <w:rsid w:val="009E46D5"/>
    <w:rsid w:val="009E52A6"/>
    <w:rsid w:val="009F22C5"/>
    <w:rsid w:val="009F7428"/>
    <w:rsid w:val="00A0579E"/>
    <w:rsid w:val="00A06BEE"/>
    <w:rsid w:val="00A13411"/>
    <w:rsid w:val="00A14A95"/>
    <w:rsid w:val="00A14F2A"/>
    <w:rsid w:val="00A1535D"/>
    <w:rsid w:val="00A16986"/>
    <w:rsid w:val="00A17E41"/>
    <w:rsid w:val="00A257C3"/>
    <w:rsid w:val="00A36794"/>
    <w:rsid w:val="00A45CC5"/>
    <w:rsid w:val="00A50D09"/>
    <w:rsid w:val="00A57160"/>
    <w:rsid w:val="00A61772"/>
    <w:rsid w:val="00A63297"/>
    <w:rsid w:val="00A661BB"/>
    <w:rsid w:val="00A72E4D"/>
    <w:rsid w:val="00A75B88"/>
    <w:rsid w:val="00A83853"/>
    <w:rsid w:val="00A864C1"/>
    <w:rsid w:val="00A90862"/>
    <w:rsid w:val="00A92E24"/>
    <w:rsid w:val="00A9687D"/>
    <w:rsid w:val="00AA55D5"/>
    <w:rsid w:val="00AB7E52"/>
    <w:rsid w:val="00AC464F"/>
    <w:rsid w:val="00AE448D"/>
    <w:rsid w:val="00AE463A"/>
    <w:rsid w:val="00AF1D7D"/>
    <w:rsid w:val="00AF3F3A"/>
    <w:rsid w:val="00AF58F8"/>
    <w:rsid w:val="00B21F54"/>
    <w:rsid w:val="00B26B0E"/>
    <w:rsid w:val="00B321A9"/>
    <w:rsid w:val="00B329E9"/>
    <w:rsid w:val="00B425E3"/>
    <w:rsid w:val="00B53364"/>
    <w:rsid w:val="00B54BA7"/>
    <w:rsid w:val="00B5559B"/>
    <w:rsid w:val="00B75933"/>
    <w:rsid w:val="00B80E5E"/>
    <w:rsid w:val="00BA156C"/>
    <w:rsid w:val="00BA40DB"/>
    <w:rsid w:val="00BA6505"/>
    <w:rsid w:val="00BB13F9"/>
    <w:rsid w:val="00BB45A2"/>
    <w:rsid w:val="00BC641C"/>
    <w:rsid w:val="00BD2A8C"/>
    <w:rsid w:val="00BD3120"/>
    <w:rsid w:val="00BD69FD"/>
    <w:rsid w:val="00BE6534"/>
    <w:rsid w:val="00BF23D8"/>
    <w:rsid w:val="00C0023B"/>
    <w:rsid w:val="00C00F4C"/>
    <w:rsid w:val="00C03958"/>
    <w:rsid w:val="00C1152F"/>
    <w:rsid w:val="00C21613"/>
    <w:rsid w:val="00C239F2"/>
    <w:rsid w:val="00C245FB"/>
    <w:rsid w:val="00C27FB0"/>
    <w:rsid w:val="00C35E28"/>
    <w:rsid w:val="00C426CC"/>
    <w:rsid w:val="00C5164B"/>
    <w:rsid w:val="00C526C8"/>
    <w:rsid w:val="00C54C9E"/>
    <w:rsid w:val="00C602A3"/>
    <w:rsid w:val="00C70A98"/>
    <w:rsid w:val="00C82960"/>
    <w:rsid w:val="00C8550D"/>
    <w:rsid w:val="00C91359"/>
    <w:rsid w:val="00C92E1A"/>
    <w:rsid w:val="00C94FB7"/>
    <w:rsid w:val="00C9786C"/>
    <w:rsid w:val="00CA5756"/>
    <w:rsid w:val="00CA6A6E"/>
    <w:rsid w:val="00CC01DF"/>
    <w:rsid w:val="00CC038E"/>
    <w:rsid w:val="00CC438E"/>
    <w:rsid w:val="00CD1B0A"/>
    <w:rsid w:val="00CD70A3"/>
    <w:rsid w:val="00CF17DA"/>
    <w:rsid w:val="00D03A86"/>
    <w:rsid w:val="00D079D8"/>
    <w:rsid w:val="00D118F9"/>
    <w:rsid w:val="00D11931"/>
    <w:rsid w:val="00D30D99"/>
    <w:rsid w:val="00D32FF8"/>
    <w:rsid w:val="00D35527"/>
    <w:rsid w:val="00D3683C"/>
    <w:rsid w:val="00D41017"/>
    <w:rsid w:val="00D4158A"/>
    <w:rsid w:val="00D4536F"/>
    <w:rsid w:val="00D55CE3"/>
    <w:rsid w:val="00D55FB0"/>
    <w:rsid w:val="00D56183"/>
    <w:rsid w:val="00D57CB5"/>
    <w:rsid w:val="00D64716"/>
    <w:rsid w:val="00D665F2"/>
    <w:rsid w:val="00D821D1"/>
    <w:rsid w:val="00D85FE8"/>
    <w:rsid w:val="00D9056A"/>
    <w:rsid w:val="00D95BAA"/>
    <w:rsid w:val="00DB5D05"/>
    <w:rsid w:val="00DC4DB1"/>
    <w:rsid w:val="00DD35E7"/>
    <w:rsid w:val="00DE4238"/>
    <w:rsid w:val="00DE7575"/>
    <w:rsid w:val="00DF1387"/>
    <w:rsid w:val="00DF13DA"/>
    <w:rsid w:val="00E2758A"/>
    <w:rsid w:val="00E3209E"/>
    <w:rsid w:val="00E32BAC"/>
    <w:rsid w:val="00E34044"/>
    <w:rsid w:val="00E43E12"/>
    <w:rsid w:val="00E444C8"/>
    <w:rsid w:val="00E472CD"/>
    <w:rsid w:val="00E535FB"/>
    <w:rsid w:val="00E63342"/>
    <w:rsid w:val="00E648F2"/>
    <w:rsid w:val="00E70400"/>
    <w:rsid w:val="00E74BA4"/>
    <w:rsid w:val="00E77C04"/>
    <w:rsid w:val="00E87725"/>
    <w:rsid w:val="00E9268A"/>
    <w:rsid w:val="00EA2565"/>
    <w:rsid w:val="00EA34A7"/>
    <w:rsid w:val="00EA6221"/>
    <w:rsid w:val="00EB4657"/>
    <w:rsid w:val="00EC456B"/>
    <w:rsid w:val="00EC69C5"/>
    <w:rsid w:val="00ED0C1F"/>
    <w:rsid w:val="00EE128D"/>
    <w:rsid w:val="00EE68A3"/>
    <w:rsid w:val="00EF14D6"/>
    <w:rsid w:val="00EF31D6"/>
    <w:rsid w:val="00EF410B"/>
    <w:rsid w:val="00F04D85"/>
    <w:rsid w:val="00F064E8"/>
    <w:rsid w:val="00F14702"/>
    <w:rsid w:val="00F14F3A"/>
    <w:rsid w:val="00F23D34"/>
    <w:rsid w:val="00F242F7"/>
    <w:rsid w:val="00F3611C"/>
    <w:rsid w:val="00F3617F"/>
    <w:rsid w:val="00F37AD9"/>
    <w:rsid w:val="00F434DF"/>
    <w:rsid w:val="00F5103C"/>
    <w:rsid w:val="00F56C89"/>
    <w:rsid w:val="00F70515"/>
    <w:rsid w:val="00F75718"/>
    <w:rsid w:val="00F77D9C"/>
    <w:rsid w:val="00F83A51"/>
    <w:rsid w:val="00F9102B"/>
    <w:rsid w:val="00F94C41"/>
    <w:rsid w:val="00F971D6"/>
    <w:rsid w:val="00FA160D"/>
    <w:rsid w:val="00FA2436"/>
    <w:rsid w:val="00FA2CC8"/>
    <w:rsid w:val="00FA7B3F"/>
    <w:rsid w:val="00FB448B"/>
    <w:rsid w:val="00FC46D2"/>
    <w:rsid w:val="00FD11FF"/>
    <w:rsid w:val="00FD4A00"/>
    <w:rsid w:val="00FE07AB"/>
    <w:rsid w:val="00FE0EC5"/>
    <w:rsid w:val="00FE13B1"/>
    <w:rsid w:val="00FE2079"/>
    <w:rsid w:val="00FE2D47"/>
    <w:rsid w:val="00FF190E"/>
    <w:rsid w:val="00FF3EBC"/>
    <w:rsid w:val="00FF6B9D"/>
    <w:rsid w:val="08D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08427"/>
  <w15:docId w15:val="{B361C8D4-2306-4433-B7E0-C46D91B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2018-11-14T17:35:00Z</dcterms:created>
  <dcterms:modified xsi:type="dcterms:W3CDTF">2018-11-14T17:35:00Z</dcterms:modified>
</cp:coreProperties>
</file>